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D9" w:rsidRDefault="00F40C1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6F1D93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:rsidR="001672D9" w:rsidRDefault="003C2BE5">
      <w:pPr>
        <w:spacing w:line="276" w:lineRule="auto"/>
        <w:ind w:right="144"/>
        <w:jc w:val="center"/>
        <w:rPr>
          <w:b/>
          <w:sz w:val="36"/>
          <w:szCs w:val="36"/>
        </w:rPr>
      </w:pPr>
      <w:bookmarkStart w:id="0" w:name="_heading=h.gjdgxs" w:colFirst="0" w:colLast="0"/>
      <w:bookmarkEnd w:id="0"/>
      <w:r>
        <w:rPr>
          <w:b/>
          <w:sz w:val="36"/>
          <w:szCs w:val="36"/>
        </w:rPr>
        <w:t>Health Innovation Community Partnership (HICP)</w:t>
      </w:r>
    </w:p>
    <w:p w:rsidR="001672D9" w:rsidRDefault="003C2BE5">
      <w:pPr>
        <w:spacing w:line="276" w:lineRule="auto"/>
        <w:ind w:left="144" w:right="144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Meeting Agenda</w:t>
      </w:r>
      <w:bookmarkStart w:id="1" w:name="bookmark=id.30j0zll" w:colFirst="0" w:colLast="0"/>
      <w:bookmarkEnd w:id="1"/>
    </w:p>
    <w:p w:rsidR="001672D9" w:rsidRDefault="001672D9">
      <w:pPr>
        <w:spacing w:line="276" w:lineRule="auto"/>
        <w:ind w:left="144" w:right="144"/>
        <w:jc w:val="center"/>
        <w:rPr>
          <w:b/>
          <w:sz w:val="18"/>
          <w:szCs w:val="18"/>
        </w:rPr>
      </w:pPr>
    </w:p>
    <w:p w:rsidR="001672D9" w:rsidRDefault="003C2BE5">
      <w:pPr>
        <w:pStyle w:val="Heading1"/>
        <w:ind w:left="144" w:right="144"/>
        <w:rPr>
          <w:color w:val="4BACC6"/>
          <w:sz w:val="32"/>
          <w:szCs w:val="32"/>
        </w:rPr>
      </w:pPr>
      <w:r>
        <w:rPr>
          <w:color w:val="4BACC6"/>
          <w:sz w:val="32"/>
          <w:szCs w:val="32"/>
        </w:rPr>
        <w:t>Friday, July 8</w:t>
      </w:r>
      <w:r>
        <w:rPr>
          <w:color w:val="4BACC6"/>
          <w:sz w:val="32"/>
          <w:szCs w:val="32"/>
          <w:vertAlign w:val="superscript"/>
        </w:rPr>
        <w:t>th</w:t>
      </w:r>
      <w:r>
        <w:rPr>
          <w:color w:val="4BACC6"/>
          <w:sz w:val="32"/>
          <w:szCs w:val="32"/>
        </w:rPr>
        <w:t>, 2022 || 8:45 AM – 10:45 AM</w:t>
      </w:r>
    </w:p>
    <w:p w:rsidR="001672D9" w:rsidRDefault="00F40C14">
      <w:pPr>
        <w:pStyle w:val="Heading1"/>
        <w:ind w:left="144" w:right="144"/>
        <w:rPr>
          <w:color w:val="4BACC6"/>
          <w:sz w:val="32"/>
          <w:szCs w:val="32"/>
        </w:rPr>
      </w:pPr>
      <w:hyperlink r:id="rId8">
        <w:r w:rsidR="003C2BE5">
          <w:rPr>
            <w:color w:val="0000FF"/>
            <w:sz w:val="32"/>
            <w:szCs w:val="32"/>
            <w:u w:val="single"/>
          </w:rPr>
          <w:t>Via Zoom || Registration Required</w:t>
        </w:r>
      </w:hyperlink>
    </w:p>
    <w:p w:rsidR="001672D9" w:rsidRDefault="001672D9">
      <w:pPr>
        <w:spacing w:before="66" w:line="276" w:lineRule="auto"/>
        <w:ind w:left="144" w:right="144"/>
        <w:jc w:val="center"/>
        <w:rPr>
          <w:sz w:val="16"/>
          <w:szCs w:val="16"/>
        </w:rPr>
      </w:pPr>
    </w:p>
    <w:tbl>
      <w:tblPr>
        <w:tblStyle w:val="a"/>
        <w:tblW w:w="10890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5400"/>
        <w:gridCol w:w="4095"/>
      </w:tblGrid>
      <w:tr w:rsidR="001672D9">
        <w:trPr>
          <w:trHeight w:val="432"/>
        </w:trPr>
        <w:tc>
          <w:tcPr>
            <w:tcW w:w="1395" w:type="dxa"/>
            <w:shd w:val="clear" w:color="auto" w:fill="403152"/>
          </w:tcPr>
          <w:p w:rsidR="001672D9" w:rsidRPr="00F03C1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10"/>
              <w:rPr>
                <w:b/>
                <w:color w:val="FFFFFF" w:themeColor="background1"/>
                <w:sz w:val="24"/>
                <w:szCs w:val="24"/>
              </w:rPr>
            </w:pPr>
            <w:r w:rsidRPr="00F03C19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5400" w:type="dxa"/>
            <w:shd w:val="clear" w:color="auto" w:fill="403152"/>
          </w:tcPr>
          <w:p w:rsidR="001672D9" w:rsidRPr="00F03C1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5"/>
              <w:rPr>
                <w:b/>
                <w:color w:val="FFFFFF" w:themeColor="background1"/>
                <w:sz w:val="24"/>
                <w:szCs w:val="24"/>
              </w:rPr>
            </w:pPr>
            <w:r w:rsidRPr="00F03C19">
              <w:rPr>
                <w:b/>
                <w:color w:val="FFFFFF" w:themeColor="background1"/>
                <w:sz w:val="24"/>
                <w:szCs w:val="24"/>
              </w:rPr>
              <w:t>Agenda Item</w:t>
            </w:r>
          </w:p>
        </w:tc>
        <w:tc>
          <w:tcPr>
            <w:tcW w:w="4095" w:type="dxa"/>
            <w:shd w:val="clear" w:color="auto" w:fill="403152"/>
          </w:tcPr>
          <w:p w:rsidR="001672D9" w:rsidRPr="00F03C1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7"/>
              <w:rPr>
                <w:b/>
                <w:color w:val="FFFFFF" w:themeColor="background1"/>
                <w:sz w:val="24"/>
                <w:szCs w:val="24"/>
              </w:rPr>
            </w:pPr>
            <w:r w:rsidRPr="00F03C19">
              <w:rPr>
                <w:b/>
                <w:color w:val="FFFFFF" w:themeColor="background1"/>
                <w:sz w:val="24"/>
                <w:szCs w:val="24"/>
              </w:rPr>
              <w:t>Facilitator/Presenter</w:t>
            </w:r>
          </w:p>
        </w:tc>
      </w:tr>
      <w:tr w:rsidR="001672D9">
        <w:trPr>
          <w:trHeight w:val="1051"/>
        </w:trPr>
        <w:tc>
          <w:tcPr>
            <w:tcW w:w="1395" w:type="dxa"/>
          </w:tcPr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i/>
                <w:color w:val="5F497A"/>
              </w:rPr>
            </w:pPr>
            <w:r>
              <w:rPr>
                <w:i/>
                <w:color w:val="5F497A"/>
              </w:rPr>
              <w:t>8:30 –</w:t>
            </w:r>
          </w:p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5"/>
              <w:rPr>
                <w:i/>
                <w:color w:val="5F497A"/>
              </w:rPr>
            </w:pPr>
            <w:r>
              <w:rPr>
                <w:i/>
                <w:color w:val="5F497A"/>
              </w:rPr>
              <w:t>8:45am</w:t>
            </w:r>
          </w:p>
        </w:tc>
        <w:tc>
          <w:tcPr>
            <w:tcW w:w="5400" w:type="dxa"/>
          </w:tcPr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4" w:lineRule="auto"/>
              <w:ind w:left="105"/>
              <w:rPr>
                <w:b/>
                <w:i/>
                <w:color w:val="5F497A"/>
                <w:sz w:val="24"/>
                <w:szCs w:val="24"/>
              </w:rPr>
            </w:pPr>
            <w:r>
              <w:rPr>
                <w:b/>
                <w:i/>
                <w:color w:val="5F497A"/>
                <w:sz w:val="24"/>
                <w:szCs w:val="24"/>
              </w:rPr>
              <w:t>Meeting Room Opens / Arrivals</w:t>
            </w:r>
          </w:p>
          <w:p w:rsidR="001672D9" w:rsidRDefault="003C2BE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4" w:lineRule="auto"/>
              <w:rPr>
                <w:i/>
                <w:color w:val="5F497A"/>
                <w:sz w:val="24"/>
                <w:szCs w:val="24"/>
              </w:rPr>
            </w:pPr>
            <w:r>
              <w:rPr>
                <w:i/>
                <w:color w:val="5F497A"/>
              </w:rPr>
              <w:t>Technology self-check</w:t>
            </w:r>
          </w:p>
          <w:p w:rsidR="001672D9" w:rsidRDefault="003C2BE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4" w:lineRule="auto"/>
              <w:rPr>
                <w:i/>
                <w:color w:val="5F497A"/>
                <w:sz w:val="24"/>
                <w:szCs w:val="24"/>
              </w:rPr>
            </w:pPr>
            <w:r>
              <w:rPr>
                <w:i/>
                <w:color w:val="5F497A"/>
              </w:rPr>
              <w:t>Registration</w:t>
            </w:r>
          </w:p>
        </w:tc>
        <w:tc>
          <w:tcPr>
            <w:tcW w:w="4095" w:type="dxa"/>
          </w:tcPr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4" w:right="144"/>
              <w:rPr>
                <w:b/>
                <w:i/>
                <w:color w:val="5F497A"/>
                <w:sz w:val="20"/>
                <w:szCs w:val="20"/>
              </w:rPr>
            </w:pPr>
            <w:r>
              <w:rPr>
                <w:b/>
                <w:i/>
                <w:color w:val="5F497A"/>
                <w:sz w:val="20"/>
                <w:szCs w:val="20"/>
              </w:rPr>
              <w:t>Anna Parra and Sofia Alvarez, LAC+USC Medical Center Foundation, Inc.</w:t>
            </w:r>
          </w:p>
        </w:tc>
      </w:tr>
      <w:tr w:rsidR="001672D9">
        <w:trPr>
          <w:trHeight w:val="1024"/>
        </w:trPr>
        <w:tc>
          <w:tcPr>
            <w:tcW w:w="1395" w:type="dxa"/>
          </w:tcPr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8:45 –</w:t>
            </w:r>
          </w:p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8:50am      </w:t>
            </w:r>
            <w:r>
              <w:rPr>
                <w:color w:val="E36C0A"/>
              </w:rPr>
              <w:t xml:space="preserve">(5 </w:t>
            </w:r>
            <w:proofErr w:type="spellStart"/>
            <w:r>
              <w:rPr>
                <w:color w:val="E36C0A"/>
              </w:rPr>
              <w:t>mins</w:t>
            </w:r>
            <w:proofErr w:type="spellEnd"/>
            <w:r>
              <w:rPr>
                <w:color w:val="E36C0A"/>
              </w:rPr>
              <w:t>)</w:t>
            </w:r>
          </w:p>
        </w:tc>
        <w:tc>
          <w:tcPr>
            <w:tcW w:w="5400" w:type="dxa"/>
          </w:tcPr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4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Welcome and Meeting Overview</w:t>
            </w:r>
          </w:p>
          <w:p w:rsidR="001672D9" w:rsidRDefault="003C2B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spacing w:before="1" w:after="60" w:line="268" w:lineRule="auto"/>
              <w:ind w:hanging="360"/>
            </w:pPr>
            <w:r>
              <w:rPr>
                <w:color w:val="000000"/>
              </w:rPr>
              <w:t>Agenda Review</w:t>
            </w:r>
          </w:p>
          <w:p w:rsidR="001672D9" w:rsidRDefault="003C2B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spacing w:before="1" w:after="60" w:line="268" w:lineRule="auto"/>
              <w:ind w:hanging="360"/>
            </w:pPr>
            <w:r>
              <w:rPr>
                <w:color w:val="000000"/>
              </w:rPr>
              <w:t>HICP Guiding Principles</w:t>
            </w:r>
          </w:p>
          <w:p w:rsidR="001672D9" w:rsidRDefault="003C2B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spacing w:before="1" w:after="60" w:line="268" w:lineRule="auto"/>
              <w:ind w:hanging="360"/>
            </w:pPr>
            <w:r>
              <w:rPr>
                <w:color w:val="000000"/>
              </w:rPr>
              <w:t>General Announcements</w:t>
            </w:r>
          </w:p>
        </w:tc>
        <w:tc>
          <w:tcPr>
            <w:tcW w:w="4095" w:type="dxa"/>
          </w:tcPr>
          <w:p w:rsidR="001672D9" w:rsidRDefault="003C2BE5">
            <w:pPr>
              <w:spacing w:before="60" w:after="60"/>
              <w:ind w:left="144"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Heather Hays, LAC+USC Medical Center Foundation, Inc.</w:t>
            </w:r>
          </w:p>
        </w:tc>
      </w:tr>
      <w:tr w:rsidR="001672D9">
        <w:trPr>
          <w:trHeight w:val="1024"/>
        </w:trPr>
        <w:tc>
          <w:tcPr>
            <w:tcW w:w="1395" w:type="dxa"/>
          </w:tcPr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8:50 –</w:t>
            </w:r>
          </w:p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9:00 am    </w:t>
            </w:r>
            <w:r>
              <w:rPr>
                <w:color w:val="E36C0A"/>
              </w:rPr>
              <w:t xml:space="preserve">(10 </w:t>
            </w:r>
            <w:proofErr w:type="spellStart"/>
            <w:r>
              <w:rPr>
                <w:color w:val="E36C0A"/>
              </w:rPr>
              <w:t>mins</w:t>
            </w:r>
            <w:proofErr w:type="spellEnd"/>
            <w:r>
              <w:rPr>
                <w:color w:val="E36C0A"/>
              </w:rPr>
              <w:t>)</w:t>
            </w:r>
          </w:p>
        </w:tc>
        <w:tc>
          <w:tcPr>
            <w:tcW w:w="5400" w:type="dxa"/>
          </w:tcPr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LAC+USC Medical Center Update</w:t>
            </w:r>
          </w:p>
          <w:p w:rsidR="001672D9" w:rsidRDefault="003C2B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5" w:lineRule="auto"/>
            </w:pPr>
            <w:r>
              <w:rPr>
                <w:color w:val="000000"/>
              </w:rPr>
              <w:t>COVID Numbers</w:t>
            </w:r>
          </w:p>
          <w:p w:rsidR="001672D9" w:rsidRDefault="003C2B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5" w:lineRule="auto"/>
            </w:pPr>
            <w:r>
              <w:rPr>
                <w:color w:val="000000"/>
              </w:rPr>
              <w:t>Medical Center Updates</w:t>
            </w:r>
          </w:p>
        </w:tc>
        <w:tc>
          <w:tcPr>
            <w:tcW w:w="4095" w:type="dxa"/>
          </w:tcPr>
          <w:p w:rsidR="001672D9" w:rsidRDefault="003C2BE5">
            <w:pPr>
              <w:spacing w:before="60" w:after="60"/>
              <w:ind w:left="144"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Jorge Orozco, LAC+USC Medical Center</w:t>
            </w:r>
          </w:p>
          <w:p w:rsidR="001672D9" w:rsidRDefault="001672D9">
            <w:pPr>
              <w:spacing w:before="60" w:after="60"/>
              <w:ind w:left="144" w:right="144"/>
              <w:rPr>
                <w:b/>
                <w:sz w:val="20"/>
                <w:szCs w:val="20"/>
              </w:rPr>
            </w:pPr>
          </w:p>
        </w:tc>
      </w:tr>
      <w:tr w:rsidR="001672D9">
        <w:trPr>
          <w:trHeight w:val="1024"/>
        </w:trPr>
        <w:tc>
          <w:tcPr>
            <w:tcW w:w="1395" w:type="dxa"/>
          </w:tcPr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9:00 –</w:t>
            </w:r>
          </w:p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9:20 am     </w:t>
            </w:r>
            <w:r>
              <w:rPr>
                <w:color w:val="E36C0A"/>
              </w:rPr>
              <w:t xml:space="preserve">(20 </w:t>
            </w:r>
            <w:proofErr w:type="spellStart"/>
            <w:r>
              <w:rPr>
                <w:color w:val="E36C0A"/>
              </w:rPr>
              <w:t>mins</w:t>
            </w:r>
            <w:proofErr w:type="spellEnd"/>
            <w:r>
              <w:rPr>
                <w:color w:val="E36C0A"/>
              </w:rPr>
              <w:t>)</w:t>
            </w:r>
          </w:p>
        </w:tc>
        <w:tc>
          <w:tcPr>
            <w:tcW w:w="5400" w:type="dxa"/>
          </w:tcPr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5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Civic Arts Conversations: Jaime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Scholnick</w:t>
            </w:r>
            <w:proofErr w:type="spellEnd"/>
          </w:p>
        </w:tc>
        <w:tc>
          <w:tcPr>
            <w:tcW w:w="4095" w:type="dxa"/>
          </w:tcPr>
          <w:p w:rsidR="001672D9" w:rsidRDefault="003C2BE5">
            <w:pPr>
              <w:spacing w:before="60" w:after="60"/>
              <w:ind w:left="144"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Iris </w:t>
            </w:r>
            <w:proofErr w:type="spellStart"/>
            <w:r>
              <w:rPr>
                <w:b/>
                <w:sz w:val="20"/>
                <w:szCs w:val="20"/>
              </w:rPr>
              <w:t>Regn</w:t>
            </w:r>
            <w:proofErr w:type="spellEnd"/>
            <w:r>
              <w:rPr>
                <w:b/>
                <w:sz w:val="20"/>
                <w:szCs w:val="20"/>
              </w:rPr>
              <w:t>, LA County Department of Arts and Culture</w:t>
            </w:r>
          </w:p>
          <w:p w:rsidR="001672D9" w:rsidRDefault="003C2BE5">
            <w:pPr>
              <w:spacing w:before="60" w:after="60"/>
              <w:ind w:left="144"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Jaime </w:t>
            </w:r>
            <w:proofErr w:type="spellStart"/>
            <w:r>
              <w:rPr>
                <w:b/>
                <w:sz w:val="20"/>
                <w:szCs w:val="20"/>
              </w:rPr>
              <w:t>Scholnick</w:t>
            </w:r>
            <w:proofErr w:type="spellEnd"/>
          </w:p>
        </w:tc>
      </w:tr>
      <w:tr w:rsidR="001672D9">
        <w:trPr>
          <w:trHeight w:val="1024"/>
        </w:trPr>
        <w:tc>
          <w:tcPr>
            <w:tcW w:w="1395" w:type="dxa"/>
          </w:tcPr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9:20 –</w:t>
            </w:r>
          </w:p>
          <w:p w:rsidR="001672D9" w:rsidRDefault="009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9:4</w:t>
            </w:r>
            <w:r w:rsidR="003C2BE5">
              <w:rPr>
                <w:color w:val="000000"/>
              </w:rPr>
              <w:t xml:space="preserve">0 am     </w:t>
            </w:r>
            <w:r>
              <w:rPr>
                <w:color w:val="E36C0A"/>
              </w:rPr>
              <w:t>(2</w:t>
            </w:r>
            <w:r w:rsidR="003C2BE5">
              <w:rPr>
                <w:color w:val="E36C0A"/>
              </w:rPr>
              <w:t xml:space="preserve">0 </w:t>
            </w:r>
            <w:proofErr w:type="spellStart"/>
            <w:r w:rsidR="003C2BE5">
              <w:rPr>
                <w:color w:val="E36C0A"/>
              </w:rPr>
              <w:t>mins</w:t>
            </w:r>
            <w:proofErr w:type="spellEnd"/>
            <w:r w:rsidR="003C2BE5">
              <w:rPr>
                <w:color w:val="E36C0A"/>
              </w:rPr>
              <w:t>)</w:t>
            </w:r>
          </w:p>
        </w:tc>
        <w:tc>
          <w:tcPr>
            <w:tcW w:w="5400" w:type="dxa"/>
          </w:tcPr>
          <w:p w:rsidR="001672D9" w:rsidRDefault="003C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Projects Update</w:t>
            </w:r>
          </w:p>
          <w:p w:rsidR="001672D9" w:rsidRDefault="003C2BE5" w:rsidP="009D0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9" w:lineRule="auto"/>
              <w:ind w:left="821" w:right="288"/>
            </w:pPr>
            <w:r>
              <w:t>RCV1 – Grand Opening, Elevator and</w:t>
            </w:r>
          </w:p>
          <w:p w:rsidR="001672D9" w:rsidRDefault="003C2BE5" w:rsidP="009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9" w:lineRule="auto"/>
              <w:ind w:left="825" w:right="288"/>
            </w:pPr>
            <w:r>
              <w:t>Childcare Center</w:t>
            </w:r>
          </w:p>
          <w:p w:rsidR="001672D9" w:rsidRDefault="003C2BE5" w:rsidP="009D0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9" w:lineRule="auto"/>
              <w:ind w:left="821" w:right="288"/>
            </w:pPr>
            <w:r>
              <w:t>GHWC – RFP Update</w:t>
            </w:r>
          </w:p>
        </w:tc>
        <w:tc>
          <w:tcPr>
            <w:tcW w:w="4095" w:type="dxa"/>
          </w:tcPr>
          <w:p w:rsidR="001672D9" w:rsidRDefault="003C2BE5">
            <w:pPr>
              <w:spacing w:before="60" w:after="60"/>
              <w:ind w:left="144"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Alicia Ramos, LA County Department of Public Works</w:t>
            </w:r>
          </w:p>
          <w:p w:rsidR="001672D9" w:rsidRDefault="005C5EAA" w:rsidP="009D00EB">
            <w:pPr>
              <w:spacing w:before="60" w:after="60"/>
              <w:ind w:left="110"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Heather Hays</w:t>
            </w:r>
          </w:p>
        </w:tc>
        <w:bookmarkStart w:id="2" w:name="_GoBack"/>
        <w:bookmarkEnd w:id="2"/>
      </w:tr>
      <w:tr w:rsidR="001672D9">
        <w:trPr>
          <w:trHeight w:val="1024"/>
        </w:trPr>
        <w:tc>
          <w:tcPr>
            <w:tcW w:w="1395" w:type="dxa"/>
          </w:tcPr>
          <w:p w:rsidR="001672D9" w:rsidRDefault="009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9:4</w:t>
            </w:r>
            <w:r w:rsidR="003C2BE5">
              <w:rPr>
                <w:color w:val="000000"/>
              </w:rPr>
              <w:t>0 –</w:t>
            </w:r>
          </w:p>
          <w:p w:rsidR="001672D9" w:rsidRDefault="008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10:3</w:t>
            </w:r>
            <w:r w:rsidR="003C2BE5">
              <w:rPr>
                <w:color w:val="000000"/>
              </w:rPr>
              <w:t xml:space="preserve">0 am    </w:t>
            </w:r>
            <w:r>
              <w:rPr>
                <w:color w:val="E36C0A"/>
              </w:rPr>
              <w:t>(5</w:t>
            </w:r>
            <w:r w:rsidR="003C2BE5">
              <w:rPr>
                <w:color w:val="E36C0A"/>
              </w:rPr>
              <w:t xml:space="preserve">0 </w:t>
            </w:r>
            <w:proofErr w:type="spellStart"/>
            <w:r w:rsidR="003C2BE5">
              <w:rPr>
                <w:color w:val="E36C0A"/>
              </w:rPr>
              <w:t>mins</w:t>
            </w:r>
            <w:proofErr w:type="spellEnd"/>
            <w:r w:rsidR="003C2BE5">
              <w:rPr>
                <w:color w:val="E36C0A"/>
              </w:rPr>
              <w:t>)</w:t>
            </w:r>
          </w:p>
        </w:tc>
        <w:tc>
          <w:tcPr>
            <w:tcW w:w="5400" w:type="dxa"/>
          </w:tcPr>
          <w:p w:rsidR="001672D9" w:rsidRPr="00885BF6" w:rsidRDefault="00F0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5" w:lineRule="auto"/>
              <w:ind w:left="110"/>
              <w:rPr>
                <w:b/>
                <w:color w:val="000000"/>
                <w:sz w:val="24"/>
                <w:szCs w:val="24"/>
              </w:rPr>
            </w:pPr>
            <w:r w:rsidRPr="00885BF6">
              <w:rPr>
                <w:b/>
                <w:sz w:val="24"/>
                <w:szCs w:val="24"/>
              </w:rPr>
              <w:t>SD1 Updates</w:t>
            </w:r>
          </w:p>
          <w:p w:rsidR="001672D9" w:rsidRPr="00885BF6" w:rsidRDefault="005C5E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5" w:lineRule="auto"/>
            </w:pPr>
            <w:r w:rsidRPr="00885BF6">
              <w:t>Staffing Announcement</w:t>
            </w:r>
          </w:p>
          <w:p w:rsidR="001672D9" w:rsidRPr="00885BF6" w:rsidRDefault="009D0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5" w:lineRule="auto"/>
            </w:pPr>
            <w:r w:rsidRPr="00885BF6">
              <w:t>LAC+USC</w:t>
            </w:r>
            <w:r w:rsidR="00C84A8A" w:rsidRPr="00885BF6">
              <w:t xml:space="preserve"> New</w:t>
            </w:r>
            <w:r w:rsidRPr="00885BF6">
              <w:t xml:space="preserve"> </w:t>
            </w:r>
            <w:proofErr w:type="spellStart"/>
            <w:r w:rsidRPr="00885BF6">
              <w:t>Metrolink</w:t>
            </w:r>
            <w:proofErr w:type="spellEnd"/>
            <w:r w:rsidRPr="00885BF6">
              <w:t xml:space="preserve"> Station</w:t>
            </w:r>
          </w:p>
        </w:tc>
        <w:tc>
          <w:tcPr>
            <w:tcW w:w="4095" w:type="dxa"/>
          </w:tcPr>
          <w:p w:rsidR="005C5EAA" w:rsidRPr="00885BF6" w:rsidRDefault="00885BF6" w:rsidP="005C5EAA">
            <w:pPr>
              <w:spacing w:before="60" w:after="60"/>
              <w:ind w:left="144" w:right="144"/>
              <w:rPr>
                <w:b/>
                <w:sz w:val="20"/>
                <w:szCs w:val="20"/>
              </w:rPr>
            </w:pPr>
            <w:r w:rsidRPr="00885BF6">
              <w:rPr>
                <w:b/>
                <w:sz w:val="20"/>
                <w:szCs w:val="20"/>
              </w:rPr>
              <w:t xml:space="preserve">Guadalupe Duran-Medina, </w:t>
            </w:r>
            <w:r w:rsidR="00436A1A" w:rsidRPr="00885BF6">
              <w:rPr>
                <w:b/>
                <w:sz w:val="20"/>
                <w:szCs w:val="20"/>
              </w:rPr>
              <w:t xml:space="preserve">Office of </w:t>
            </w:r>
            <w:r w:rsidR="003C2BE5" w:rsidRPr="00885BF6">
              <w:rPr>
                <w:b/>
                <w:sz w:val="20"/>
                <w:szCs w:val="20"/>
              </w:rPr>
              <w:t>Supervisor Hilda L. Solis</w:t>
            </w:r>
          </w:p>
          <w:p w:rsidR="005C5EAA" w:rsidRPr="00885BF6" w:rsidRDefault="00250527" w:rsidP="005C5EAA">
            <w:pPr>
              <w:spacing w:before="60" w:after="60"/>
              <w:ind w:left="144" w:righ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 </w:t>
            </w:r>
            <w:proofErr w:type="spellStart"/>
            <w:r>
              <w:rPr>
                <w:b/>
                <w:sz w:val="20"/>
                <w:szCs w:val="20"/>
              </w:rPr>
              <w:t>Mahgerefteh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5C5EAA" w:rsidRPr="00885BF6">
              <w:rPr>
                <w:b/>
                <w:sz w:val="20"/>
                <w:szCs w:val="20"/>
              </w:rPr>
              <w:t>Mengzhao</w:t>
            </w:r>
            <w:proofErr w:type="spellEnd"/>
            <w:r w:rsidR="005C5EAA" w:rsidRPr="00885BF6">
              <w:rPr>
                <w:b/>
                <w:sz w:val="20"/>
                <w:szCs w:val="20"/>
              </w:rPr>
              <w:t xml:space="preserve"> Hu</w:t>
            </w:r>
            <w:r>
              <w:rPr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sz w:val="20"/>
                <w:szCs w:val="20"/>
              </w:rPr>
              <w:t>Jeanet</w:t>
            </w:r>
            <w:proofErr w:type="spellEnd"/>
            <w:r>
              <w:rPr>
                <w:b/>
                <w:sz w:val="20"/>
                <w:szCs w:val="20"/>
              </w:rPr>
              <w:t xml:space="preserve"> Owens</w:t>
            </w:r>
            <w:r w:rsidR="005C5EAA" w:rsidRPr="00885BF6">
              <w:rPr>
                <w:b/>
                <w:sz w:val="20"/>
                <w:szCs w:val="20"/>
              </w:rPr>
              <w:t>, LA Metro</w:t>
            </w:r>
          </w:p>
          <w:p w:rsidR="001672D9" w:rsidRPr="00885BF6" w:rsidRDefault="001672D9" w:rsidP="009D00EB">
            <w:pPr>
              <w:spacing w:before="60" w:after="60"/>
              <w:ind w:left="144" w:right="144"/>
              <w:rPr>
                <w:b/>
                <w:color w:val="000000"/>
                <w:sz w:val="20"/>
                <w:szCs w:val="20"/>
              </w:rPr>
            </w:pPr>
          </w:p>
        </w:tc>
      </w:tr>
      <w:tr w:rsidR="009D00EB">
        <w:trPr>
          <w:trHeight w:val="1051"/>
        </w:trPr>
        <w:tc>
          <w:tcPr>
            <w:tcW w:w="1395" w:type="dxa"/>
          </w:tcPr>
          <w:p w:rsidR="009D00EB" w:rsidRPr="00D95CAA" w:rsidRDefault="00885BF6" w:rsidP="009D00EB">
            <w:pPr>
              <w:pStyle w:val="TableParagraph"/>
              <w:spacing w:before="120" w:after="60" w:line="252" w:lineRule="exact"/>
            </w:pPr>
            <w:r>
              <w:t>10:3</w:t>
            </w:r>
            <w:r w:rsidR="009D00EB">
              <w:t>0</w:t>
            </w:r>
            <w:r w:rsidR="009D00EB" w:rsidRPr="00D95CAA">
              <w:t xml:space="preserve"> –</w:t>
            </w:r>
          </w:p>
          <w:p w:rsidR="009D00EB" w:rsidRDefault="009D00EB" w:rsidP="009D00EB">
            <w:pPr>
              <w:pStyle w:val="TableParagraph"/>
              <w:spacing w:before="120" w:after="60" w:line="252" w:lineRule="exact"/>
            </w:pPr>
            <w:r>
              <w:t>10:45</w:t>
            </w:r>
            <w:r w:rsidRPr="00D95CAA">
              <w:t xml:space="preserve"> am </w:t>
            </w:r>
          </w:p>
          <w:p w:rsidR="009D00EB" w:rsidRDefault="00885BF6" w:rsidP="009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E36C0A"/>
              </w:rPr>
              <w:t>(15</w:t>
            </w:r>
            <w:r w:rsidR="009D00EB" w:rsidRPr="00D95CAA">
              <w:rPr>
                <w:color w:val="E36C0A"/>
              </w:rPr>
              <w:t xml:space="preserve"> </w:t>
            </w:r>
            <w:proofErr w:type="spellStart"/>
            <w:r w:rsidR="009D00EB" w:rsidRPr="00D95CAA">
              <w:rPr>
                <w:color w:val="E36C0A"/>
              </w:rPr>
              <w:t>mins</w:t>
            </w:r>
            <w:proofErr w:type="spellEnd"/>
            <w:r w:rsidR="009D00EB" w:rsidRPr="00D95CAA">
              <w:rPr>
                <w:color w:val="E36C0A"/>
              </w:rPr>
              <w:t>)</w:t>
            </w:r>
          </w:p>
        </w:tc>
        <w:tc>
          <w:tcPr>
            <w:tcW w:w="5400" w:type="dxa"/>
          </w:tcPr>
          <w:p w:rsidR="009D00EB" w:rsidRPr="00885BF6" w:rsidRDefault="00885BF6" w:rsidP="008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5" w:lineRule="auto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 Announcements</w:t>
            </w:r>
          </w:p>
        </w:tc>
        <w:tc>
          <w:tcPr>
            <w:tcW w:w="4095" w:type="dxa"/>
          </w:tcPr>
          <w:p w:rsidR="009D00EB" w:rsidRDefault="009D00EB" w:rsidP="009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0" w:right="144"/>
              <w:rPr>
                <w:b/>
                <w:sz w:val="20"/>
                <w:szCs w:val="20"/>
              </w:rPr>
            </w:pPr>
          </w:p>
        </w:tc>
      </w:tr>
      <w:tr w:rsidR="009D00EB">
        <w:trPr>
          <w:trHeight w:val="1051"/>
        </w:trPr>
        <w:tc>
          <w:tcPr>
            <w:tcW w:w="1395" w:type="dxa"/>
          </w:tcPr>
          <w:p w:rsidR="009D00EB" w:rsidRDefault="009D00EB" w:rsidP="009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10:45 am    </w:t>
            </w:r>
          </w:p>
        </w:tc>
        <w:tc>
          <w:tcPr>
            <w:tcW w:w="5400" w:type="dxa"/>
          </w:tcPr>
          <w:p w:rsidR="009D00EB" w:rsidRDefault="009D00EB" w:rsidP="009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Meeting Close</w:t>
            </w:r>
          </w:p>
          <w:p w:rsidR="009D00EB" w:rsidRDefault="009D00EB" w:rsidP="009D00EB">
            <w:pPr>
              <w:widowControl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color w:val="222222"/>
              </w:rPr>
            </w:pPr>
            <w:r>
              <w:rPr>
                <w:b/>
                <w:i/>
              </w:rPr>
              <w:t>Next HICP Meeting – August 5th, 2022</w:t>
            </w:r>
          </w:p>
        </w:tc>
        <w:tc>
          <w:tcPr>
            <w:tcW w:w="4095" w:type="dxa"/>
          </w:tcPr>
          <w:p w:rsidR="009D00EB" w:rsidRDefault="009D00EB" w:rsidP="009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0" w:right="14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Heather Hays </w:t>
            </w:r>
          </w:p>
        </w:tc>
      </w:tr>
    </w:tbl>
    <w:p w:rsidR="001672D9" w:rsidRDefault="001672D9">
      <w:pPr>
        <w:spacing w:after="120"/>
        <w:rPr>
          <w:i/>
          <w:sz w:val="24"/>
          <w:szCs w:val="24"/>
        </w:rPr>
      </w:pPr>
    </w:p>
    <w:sectPr w:rsidR="001672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" w:right="518" w:bottom="144" w:left="562" w:header="432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14" w:rsidRDefault="00F40C14">
      <w:r>
        <w:separator/>
      </w:r>
    </w:p>
  </w:endnote>
  <w:endnote w:type="continuationSeparator" w:id="0">
    <w:p w:rsidR="00F40C14" w:rsidRDefault="00F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9" w:rsidRDefault="001672D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9" w:rsidRDefault="001672D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9" w:rsidRDefault="001672D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14" w:rsidRDefault="00F40C14">
      <w:r>
        <w:separator/>
      </w:r>
    </w:p>
  </w:footnote>
  <w:footnote w:type="continuationSeparator" w:id="0">
    <w:p w:rsidR="00F40C14" w:rsidRDefault="00F4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9" w:rsidRDefault="001672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9" w:rsidRDefault="001672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9" w:rsidRDefault="001672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EE8"/>
    <w:multiLevelType w:val="hybridMultilevel"/>
    <w:tmpl w:val="80A6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5E84"/>
    <w:multiLevelType w:val="multilevel"/>
    <w:tmpl w:val="71067DF6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A26C62"/>
    <w:multiLevelType w:val="multilevel"/>
    <w:tmpl w:val="5F9C58F6"/>
    <w:lvl w:ilvl="0">
      <w:numFmt w:val="bullet"/>
      <w:lvlText w:val="●"/>
      <w:lvlJc w:val="left"/>
      <w:pPr>
        <w:ind w:left="825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356" w:hanging="361"/>
      </w:pPr>
    </w:lvl>
    <w:lvl w:ilvl="2">
      <w:numFmt w:val="bullet"/>
      <w:lvlText w:val="•"/>
      <w:lvlJc w:val="left"/>
      <w:pPr>
        <w:ind w:left="1893" w:hanging="360"/>
      </w:pPr>
    </w:lvl>
    <w:lvl w:ilvl="3">
      <w:numFmt w:val="bullet"/>
      <w:lvlText w:val="•"/>
      <w:lvlJc w:val="left"/>
      <w:pPr>
        <w:ind w:left="2430" w:hanging="361"/>
      </w:pPr>
    </w:lvl>
    <w:lvl w:ilvl="4">
      <w:numFmt w:val="bullet"/>
      <w:lvlText w:val="•"/>
      <w:lvlJc w:val="left"/>
      <w:pPr>
        <w:ind w:left="2967" w:hanging="361"/>
      </w:pPr>
    </w:lvl>
    <w:lvl w:ilvl="5">
      <w:numFmt w:val="bullet"/>
      <w:lvlText w:val="•"/>
      <w:lvlJc w:val="left"/>
      <w:pPr>
        <w:ind w:left="3504" w:hanging="361"/>
      </w:pPr>
    </w:lvl>
    <w:lvl w:ilvl="6">
      <w:numFmt w:val="bullet"/>
      <w:lvlText w:val="•"/>
      <w:lvlJc w:val="left"/>
      <w:pPr>
        <w:ind w:left="4041" w:hanging="361"/>
      </w:pPr>
    </w:lvl>
    <w:lvl w:ilvl="7">
      <w:numFmt w:val="bullet"/>
      <w:lvlText w:val="•"/>
      <w:lvlJc w:val="left"/>
      <w:pPr>
        <w:ind w:left="4578" w:hanging="361"/>
      </w:pPr>
    </w:lvl>
    <w:lvl w:ilvl="8">
      <w:numFmt w:val="bullet"/>
      <w:lvlText w:val="•"/>
      <w:lvlJc w:val="left"/>
      <w:pPr>
        <w:ind w:left="5115" w:hanging="361"/>
      </w:pPr>
    </w:lvl>
  </w:abstractNum>
  <w:abstractNum w:abstractNumId="3" w15:restartNumberingAfterBreak="0">
    <w:nsid w:val="1BDD33FF"/>
    <w:multiLevelType w:val="hybridMultilevel"/>
    <w:tmpl w:val="1D16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C0C82"/>
    <w:multiLevelType w:val="multilevel"/>
    <w:tmpl w:val="F2D2EE26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BD34EC"/>
    <w:multiLevelType w:val="multilevel"/>
    <w:tmpl w:val="DFC877C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CB50AD"/>
    <w:multiLevelType w:val="multilevel"/>
    <w:tmpl w:val="7C5663BE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0B0B8C"/>
    <w:multiLevelType w:val="multilevel"/>
    <w:tmpl w:val="40788A2C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7E61F9"/>
    <w:multiLevelType w:val="multilevel"/>
    <w:tmpl w:val="C2D639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D9"/>
    <w:rsid w:val="001672D9"/>
    <w:rsid w:val="00250527"/>
    <w:rsid w:val="003C2BE5"/>
    <w:rsid w:val="00404688"/>
    <w:rsid w:val="00436A1A"/>
    <w:rsid w:val="00496BD5"/>
    <w:rsid w:val="005C5EAA"/>
    <w:rsid w:val="005E3075"/>
    <w:rsid w:val="00622656"/>
    <w:rsid w:val="00681F09"/>
    <w:rsid w:val="00851FEC"/>
    <w:rsid w:val="00885BF6"/>
    <w:rsid w:val="009D00EB"/>
    <w:rsid w:val="00C84A8A"/>
    <w:rsid w:val="00CA5E55"/>
    <w:rsid w:val="00E005FA"/>
    <w:rsid w:val="00ED0094"/>
    <w:rsid w:val="00F03C19"/>
    <w:rsid w:val="00F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AFA67"/>
  <w15:docId w15:val="{22E97C75-60B0-4A95-AF3A-604C3162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ind w:left="2754" w:right="279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2E6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52D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52D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2D"/>
    <w:rPr>
      <w:rFonts w:ascii="Segoe UI" w:eastAsia="Arial" w:hAnsi="Segoe UI" w:cs="Segoe UI"/>
      <w:sz w:val="18"/>
      <w:szCs w:val="18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DC0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6FA9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A6FA9"/>
  </w:style>
  <w:style w:type="paragraph" w:styleId="Header">
    <w:name w:val="header"/>
    <w:basedOn w:val="Normal"/>
    <w:link w:val="HeaderChar"/>
    <w:uiPriority w:val="99"/>
    <w:unhideWhenUsed/>
    <w:rsid w:val="00660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39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7714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B4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UrdOuurzgsGdZtaTWx-J8FJZHCLLtLvaIN?utm_source=ActiveCampaign&amp;utm_medium=email&amp;utm_content=REMINDER%2A%2A+HICP+September+Meeting+Moved+to+9%2F10&amp;utm_campaign=HICP+SEPTEMBER+MEETING+DATE+CHANGE&amp;utm_source=ActiveCampaign&amp;utm_medium=email&amp;utm_content=February+HICP+TODAY+%408%3A45AM&amp;utm_campaign=REMINDER+%2B+AGENDA+HICPhttps://us02web.zoom.us/meeting/register/tZUrdOuurzgsGdZtaTWx-J8FJZHCLLtLvaIN?utm_source=ActiveCampaign&amp;utm_medium=email&amp;utm_content=REMINDER%2A%2A+HICP+September+Meeting+Moved+to+9%2F10&amp;utm_campaign=HICP+SEPTEMBER+MEETING+DATE+CHANGE&amp;utm_source=ActiveCampaign&amp;utm_medium=email&amp;utm_content=February+HICP+TODAY+%408%3A45AM&amp;utm_campaign=REMINDER+%2B+AGENDA+HICP+Feb+2022+%28Copy%29+Feb+2022+%28Copy%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0Xk5Ynv5c+FRGwj2x8pK1774Q==">AMUW2mXxQd6IPBfWBu5zjtRz0mVzHoPjqaY8sHYRoJBOIyzyxNKiASfxEvwER/JVzfL/TO9tnoLNCHhIXMfyuPMometIgUBWT6gUr/Rg5I27x4ikqaC4uIkuXBVTrbnJcuBccQgTF0f/qgNoREDkQVuA4EsvhMD2Ag==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Romo</dc:creator>
  <cp:lastModifiedBy>Heather Hays</cp:lastModifiedBy>
  <cp:revision>3</cp:revision>
  <dcterms:created xsi:type="dcterms:W3CDTF">2022-07-08T15:22:00Z</dcterms:created>
  <dcterms:modified xsi:type="dcterms:W3CDTF">2022-07-08T15:28:00Z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2019-07-12T00:00:00Z</vt:filetime>
  </property>
</Properties>
</file>